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F7" w:rsidRDefault="000E4E90">
      <w:bookmarkStart w:id="0" w:name="_GoBack"/>
      <w:r>
        <w:rPr>
          <w:noProof/>
          <w:lang w:eastAsia="en-GB"/>
        </w:rPr>
        <mc:AlternateContent>
          <mc:Choice Requires="wps">
            <w:drawing>
              <wp:anchor distT="0" distB="0" distL="114300" distR="114300" simplePos="0" relativeHeight="251662336" behindDoc="0" locked="0" layoutInCell="1" allowOverlap="1" wp14:anchorId="3782A93F" wp14:editId="2AA39C65">
                <wp:simplePos x="0" y="0"/>
                <wp:positionH relativeFrom="column">
                  <wp:posOffset>-581891</wp:posOffset>
                </wp:positionH>
                <wp:positionV relativeFrom="paragraph">
                  <wp:posOffset>6768935</wp:posOffset>
                </wp:positionV>
                <wp:extent cx="6939915" cy="2648197"/>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2648197"/>
                        </a:xfrm>
                        <a:prstGeom prst="rect">
                          <a:avLst/>
                        </a:prstGeom>
                        <a:solidFill>
                          <a:srgbClr val="FFFFFF"/>
                        </a:solidFill>
                        <a:ln w="9525">
                          <a:solidFill>
                            <a:srgbClr val="000000"/>
                          </a:solidFill>
                          <a:miter lim="800000"/>
                          <a:headEnd/>
                          <a:tailEnd/>
                        </a:ln>
                      </wps:spPr>
                      <wps:txbx>
                        <w:txbxContent>
                          <w:p w:rsidR="000E4E90" w:rsidRPr="000E4E90" w:rsidRDefault="000E4E90">
                            <w:pPr>
                              <w:rPr>
                                <w:rFonts w:ascii="Comic Sans MS" w:eastAsia="BatangChe" w:hAnsi="Comic Sans MS"/>
                                <w:sz w:val="28"/>
                                <w:szCs w:val="28"/>
                              </w:rPr>
                            </w:pPr>
                            <w:r w:rsidRPr="000E4E90">
                              <w:rPr>
                                <w:rFonts w:ascii="Comic Sans MS" w:eastAsia="BatangChe" w:hAnsi="Comic Sans MS"/>
                                <w:sz w:val="28"/>
                                <w:szCs w:val="28"/>
                              </w:rPr>
                              <w:t xml:space="preserve">The United Nations has gradually expanded human rights laws to </w:t>
                            </w:r>
                            <w:proofErr w:type="gramStart"/>
                            <w:r w:rsidRPr="000E4E90">
                              <w:rPr>
                                <w:rFonts w:ascii="Comic Sans MS" w:eastAsia="BatangChe" w:hAnsi="Comic Sans MS"/>
                                <w:sz w:val="28"/>
                                <w:szCs w:val="28"/>
                              </w:rPr>
                              <w:t>encompass  specific</w:t>
                            </w:r>
                            <w:proofErr w:type="gramEnd"/>
                            <w:r w:rsidRPr="000E4E90">
                              <w:rPr>
                                <w:rFonts w:ascii="Comic Sans MS" w:eastAsia="BatangChe" w:hAnsi="Comic Sans MS"/>
                                <w:sz w:val="28"/>
                                <w:szCs w:val="28"/>
                              </w:rPr>
                              <w:t xml:space="preserve"> standards for women, children, disabled people, minorities, migrant workers and other vulnerable groups. They now possess rights that protect them from discriminatory practices that had long been common in any societies.</w:t>
                            </w:r>
                          </w:p>
                          <w:p w:rsidR="000E4E90" w:rsidRPr="000E4E90" w:rsidRDefault="000E4E90">
                            <w:pPr>
                              <w:rPr>
                                <w:rFonts w:ascii="Comic Sans MS" w:eastAsia="BatangChe" w:hAnsi="Comic Sans MS"/>
                                <w:sz w:val="28"/>
                                <w:szCs w:val="28"/>
                              </w:rPr>
                            </w:pPr>
                            <w:r w:rsidRPr="000E4E90">
                              <w:rPr>
                                <w:rFonts w:ascii="Comic Sans MS" w:eastAsia="BatangChe" w:hAnsi="Comic Sans MS"/>
                                <w:sz w:val="28"/>
                                <w:szCs w:val="28"/>
                              </w:rPr>
                              <w:t>Rights have been extended through ground-breaking General Assembly decisions that have gradually established their universality, indivisibility and interrelatedness with development and democracy.</w:t>
                            </w:r>
                          </w:p>
                          <w:p w:rsidR="000E4E90" w:rsidRPr="000E4E90" w:rsidRDefault="000E4E90">
                            <w:pPr>
                              <w:rPr>
                                <w:rFonts w:ascii="Comic Sans MS" w:eastAsia="BatangChe" w:hAnsi="Comic Sans MS"/>
                                <w:sz w:val="28"/>
                                <w:szCs w:val="28"/>
                              </w:rPr>
                            </w:pPr>
                            <w:r w:rsidRPr="000E4E90">
                              <w:rPr>
                                <w:rFonts w:ascii="Comic Sans MS" w:eastAsia="BatangChe" w:hAnsi="Comic Sans MS"/>
                                <w:sz w:val="28"/>
                                <w:szCs w:val="28"/>
                              </w:rPr>
                              <w:t>http://www.un.org/rights/morerights.htm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pt;margin-top:533pt;width:546.4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HdLgIAAFkEAAAOAAAAZHJzL2Uyb0RvYy54bWysVNtu2zAMfR+wfxD0vjhxkzQ24hRdugwD&#10;ugvQ7gNkWbaFyaImKbGzry8lp2l2exnmB0GUqMPDQ9Lrm6FT5CCsk6ALOptMKRGaQyV1U9Cvj7s3&#10;K0qcZ7piCrQo6FE4erN5/Wrdm1yk0IKqhCUIol3em4K23ps8SRxvRcfcBIzQeFmD7ZhH0zZJZVmP&#10;6J1K0ul0mfRgK2OBC+fw9G68pJuIX9eC+8917YQnqqDIzcfVxrUMa7JZs7yxzLSSn2iwf2DRMakx&#10;6BnqjnlG9lb+BtVJbsFB7SccugTqWnIRc8BsZtNfsnlomRExFxTHmbNM7v/B8k+HL5bICmu3oESz&#10;Dmv0KAZP3sJA0iBPb1yOXg8G/fyAx+gaU3XmHvg3RzRsW6YbcWst9K1gFdKbhZfJxdMRxwWQsv8I&#10;FYZhew8RaKhtF7RDNQiiY5mO59IEKhwPl9lVlgWKHO/S5Xw1y65jDJY/PzfW+fcCOhI2BbVY+wjP&#10;DvfOBzosf3YJ0RwoWe2kUtGwTblVlhwY9skufif0n9yUJn1Bs0W6GBX4K8Q0fn+C6KTHhleyK+jq&#10;7MTyoNs7XcV29EyqcY+UlT4JGbQbVfRDOcSSXYUAQeQSqiMqa2Hsb5xH3LRgf1DSY28X1H3fMyso&#10;UR80ViebzedhGKIxX1ynaNjLm/LyhmmOUAX1lIzbrR8HaG+sbFqMNPaDhlusaC2j1i+sTvSxf2MJ&#10;TrMWBuTSjl4vf4TNEwAAAP//AwBQSwMEFAAGAAgAAAAhAHyHjN3iAAAADgEAAA8AAABkcnMvZG93&#10;bnJldi54bWxMj8FOwzAQRO9I/IO1SFxQa4dUJg1xKoQEghsUBFc33iYRsR1sNw1/z/YEtx3N0+xM&#10;tZntwCYMsfdOQbYUwNA13vSuVfD+9rAogMWkndGDd6jgByNs6vOzSpfGH90rTtvUMgpxsdQKupTG&#10;kvPYdGh1XPoRHXl7H6xOJEPLTdBHCrcDvxZCcqt7Rx86PeJ9h83X9mAVFKun6TM+5y8fjdwP63R1&#10;Mz1+B6UuL+a7W2AJ5/QHw6k+VYeaOu38wZnIBgWLdSYJJUNISatOiBBZDmxH16rIBfC64v9n1L8A&#10;AAD//wMAUEsBAi0AFAAGAAgAAAAhALaDOJL+AAAA4QEAABMAAAAAAAAAAAAAAAAAAAAAAFtDb250&#10;ZW50X1R5cGVzXS54bWxQSwECLQAUAAYACAAAACEAOP0h/9YAAACUAQAACwAAAAAAAAAAAAAAAAAv&#10;AQAAX3JlbHMvLnJlbHNQSwECLQAUAAYACAAAACEAjN+x3S4CAABZBAAADgAAAAAAAAAAAAAAAAAu&#10;AgAAZHJzL2Uyb0RvYy54bWxQSwECLQAUAAYACAAAACEAfIeM3eIAAAAOAQAADwAAAAAAAAAAAAAA&#10;AACIBAAAZHJzL2Rvd25yZXYueG1sUEsFBgAAAAAEAAQA8wAAAJcFAAAAAA==&#10;">
                <v:textbox>
                  <w:txbxContent>
                    <w:p w:rsidR="000E4E90" w:rsidRPr="000E4E90" w:rsidRDefault="000E4E90">
                      <w:pPr>
                        <w:rPr>
                          <w:rFonts w:ascii="Comic Sans MS" w:eastAsia="BatangChe" w:hAnsi="Comic Sans MS"/>
                          <w:sz w:val="28"/>
                          <w:szCs w:val="28"/>
                        </w:rPr>
                      </w:pPr>
                      <w:r w:rsidRPr="000E4E90">
                        <w:rPr>
                          <w:rFonts w:ascii="Comic Sans MS" w:eastAsia="BatangChe" w:hAnsi="Comic Sans MS"/>
                          <w:sz w:val="28"/>
                          <w:szCs w:val="28"/>
                        </w:rPr>
                        <w:t xml:space="preserve">The United Nations has gradually expanded human rights laws to </w:t>
                      </w:r>
                      <w:proofErr w:type="gramStart"/>
                      <w:r w:rsidRPr="000E4E90">
                        <w:rPr>
                          <w:rFonts w:ascii="Comic Sans MS" w:eastAsia="BatangChe" w:hAnsi="Comic Sans MS"/>
                          <w:sz w:val="28"/>
                          <w:szCs w:val="28"/>
                        </w:rPr>
                        <w:t>encompass  specific</w:t>
                      </w:r>
                      <w:proofErr w:type="gramEnd"/>
                      <w:r w:rsidRPr="000E4E90">
                        <w:rPr>
                          <w:rFonts w:ascii="Comic Sans MS" w:eastAsia="BatangChe" w:hAnsi="Comic Sans MS"/>
                          <w:sz w:val="28"/>
                          <w:szCs w:val="28"/>
                        </w:rPr>
                        <w:t xml:space="preserve"> standards for women, children, disabled people, minorities, migrant workers and other vulnerable groups. They now possess rights that protect them from discriminatory practices that had long been common in any societies.</w:t>
                      </w:r>
                    </w:p>
                    <w:p w:rsidR="000E4E90" w:rsidRPr="000E4E90" w:rsidRDefault="000E4E90">
                      <w:pPr>
                        <w:rPr>
                          <w:rFonts w:ascii="Comic Sans MS" w:eastAsia="BatangChe" w:hAnsi="Comic Sans MS"/>
                          <w:sz w:val="28"/>
                          <w:szCs w:val="28"/>
                        </w:rPr>
                      </w:pPr>
                      <w:r w:rsidRPr="000E4E90">
                        <w:rPr>
                          <w:rFonts w:ascii="Comic Sans MS" w:eastAsia="BatangChe" w:hAnsi="Comic Sans MS"/>
                          <w:sz w:val="28"/>
                          <w:szCs w:val="28"/>
                        </w:rPr>
                        <w:t>Rights have been extended through ground-breaking General Assembly decisions that have gradually established their universality, indivisibility and interrelatedness with development and democracy.</w:t>
                      </w:r>
                    </w:p>
                    <w:p w:rsidR="000E4E90" w:rsidRPr="000E4E90" w:rsidRDefault="000E4E90">
                      <w:pPr>
                        <w:rPr>
                          <w:rFonts w:ascii="Comic Sans MS" w:eastAsia="BatangChe" w:hAnsi="Comic Sans MS"/>
                          <w:sz w:val="28"/>
                          <w:szCs w:val="28"/>
                        </w:rPr>
                      </w:pPr>
                      <w:r w:rsidRPr="000E4E90">
                        <w:rPr>
                          <w:rFonts w:ascii="Comic Sans MS" w:eastAsia="BatangChe" w:hAnsi="Comic Sans MS"/>
                          <w:sz w:val="28"/>
                          <w:szCs w:val="28"/>
                        </w:rPr>
                        <w:t>http://www.un.org/rights/morerights.htm</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80B1255" wp14:editId="7BCB0B6F">
                <wp:simplePos x="0" y="0"/>
                <wp:positionH relativeFrom="column">
                  <wp:posOffset>-582295</wp:posOffset>
                </wp:positionH>
                <wp:positionV relativeFrom="paragraph">
                  <wp:posOffset>937895</wp:posOffset>
                </wp:positionV>
                <wp:extent cx="6863715" cy="5426710"/>
                <wp:effectExtent l="0" t="0" r="13335" b="2159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5426710"/>
                        </a:xfrm>
                        <a:prstGeom prst="rect">
                          <a:avLst/>
                        </a:prstGeom>
                        <a:solidFill>
                          <a:srgbClr val="FFFFFF"/>
                        </a:solidFill>
                        <a:ln w="9525">
                          <a:solidFill>
                            <a:srgbClr val="000000"/>
                          </a:solidFill>
                          <a:miter lim="800000"/>
                          <a:headEnd/>
                          <a:tailEnd/>
                        </a:ln>
                      </wps:spPr>
                      <wps:txbx>
                        <w:txbxContent>
                          <w:p w:rsidR="000E4E90" w:rsidRDefault="000E4E90">
                            <w:pPr>
                              <w:rPr>
                                <w:sz w:val="32"/>
                                <w:szCs w:val="32"/>
                              </w:rPr>
                            </w:pPr>
                            <w:r>
                              <w:rPr>
                                <w:rFonts w:ascii="Arial" w:hAnsi="Arial" w:cs="Arial"/>
                                <w:noProof/>
                                <w:color w:val="0000FF"/>
                                <w:sz w:val="17"/>
                                <w:szCs w:val="17"/>
                                <w:lang w:eastAsia="en-GB"/>
                              </w:rPr>
                              <w:drawing>
                                <wp:inline distT="0" distB="0" distL="0" distR="0" wp14:anchorId="2857C471" wp14:editId="4A17E450">
                                  <wp:extent cx="2862000" cy="2210400"/>
                                  <wp:effectExtent l="0" t="0" r="0" b="0"/>
                                  <wp:docPr id="1" name="Picture 1" descr="Map of Gujar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Gujar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00" cy="2210400"/>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119EB2EC" wp14:editId="1042C3C1">
                                  <wp:extent cx="3538847" cy="2235060"/>
                                  <wp:effectExtent l="0" t="0" r="0" b="0"/>
                                  <wp:docPr id="10" name="Picture 10" descr="http://t2.gstatic.com/images?q=tbn:ANd9GcQbT5R7ltvyDfu4CO9UT2KSbjxZm68OZOtg9OnzVjZ1XS54og7cu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bT5R7ltvyDfu4CO9UT2KSbjxZm68OZOtg9OnzVjZ1XS54og7cuA&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436" cy="2239221"/>
                                          </a:xfrm>
                                          <a:prstGeom prst="rect">
                                            <a:avLst/>
                                          </a:prstGeom>
                                          <a:noFill/>
                                          <a:ln>
                                            <a:noFill/>
                                          </a:ln>
                                        </pic:spPr>
                                      </pic:pic>
                                    </a:graphicData>
                                  </a:graphic>
                                </wp:inline>
                              </w:drawing>
                            </w:r>
                          </w:p>
                          <w:p w:rsidR="000E4E90" w:rsidRPr="00B94856" w:rsidRDefault="000E4E90">
                            <w:pPr>
                              <w:rPr>
                                <w:rFonts w:asciiTheme="majorHAnsi" w:hAnsiTheme="majorHAnsi"/>
                                <w:sz w:val="32"/>
                                <w:szCs w:val="32"/>
                              </w:rPr>
                            </w:pPr>
                            <w:r w:rsidRPr="00B94856">
                              <w:rPr>
                                <w:rFonts w:asciiTheme="majorHAnsi" w:hAnsiTheme="majorHAnsi"/>
                                <w:sz w:val="32"/>
                                <w:szCs w:val="32"/>
                              </w:rPr>
                              <w:t>On February 27</w:t>
                            </w:r>
                            <w:r w:rsidRPr="00B94856">
                              <w:rPr>
                                <w:rFonts w:asciiTheme="majorHAnsi" w:hAnsiTheme="majorHAnsi"/>
                                <w:sz w:val="32"/>
                                <w:szCs w:val="32"/>
                                <w:vertAlign w:val="superscript"/>
                              </w:rPr>
                              <w:t>th</w:t>
                            </w:r>
                            <w:r w:rsidRPr="00B94856">
                              <w:rPr>
                                <w:rFonts w:asciiTheme="majorHAnsi" w:hAnsiTheme="majorHAnsi"/>
                                <w:sz w:val="32"/>
                                <w:szCs w:val="32"/>
                              </w:rPr>
                              <w:t xml:space="preserve"> 2012</w:t>
                            </w:r>
                            <w:proofErr w:type="gramStart"/>
                            <w:r w:rsidRPr="00B94856">
                              <w:rPr>
                                <w:rFonts w:asciiTheme="majorHAnsi" w:hAnsiTheme="majorHAnsi"/>
                                <w:sz w:val="32"/>
                                <w:szCs w:val="32"/>
                              </w:rPr>
                              <w:t>,</w:t>
                            </w:r>
                            <w:r w:rsidRPr="00B94856">
                              <w:rPr>
                                <w:rFonts w:asciiTheme="majorHAnsi" w:hAnsiTheme="majorHAnsi" w:cs="Arial"/>
                                <w:noProof/>
                                <w:sz w:val="20"/>
                                <w:szCs w:val="20"/>
                                <w:lang w:eastAsia="en-GB"/>
                              </w:rPr>
                              <w:t xml:space="preserve"> </w:t>
                            </w:r>
                            <w:r w:rsidRPr="00B94856">
                              <w:rPr>
                                <w:rFonts w:asciiTheme="majorHAnsi" w:hAnsiTheme="majorHAnsi"/>
                                <w:sz w:val="32"/>
                                <w:szCs w:val="32"/>
                              </w:rPr>
                              <w:t xml:space="preserve"> in</w:t>
                            </w:r>
                            <w:proofErr w:type="gramEnd"/>
                            <w:r w:rsidRPr="00B94856">
                              <w:rPr>
                                <w:rFonts w:asciiTheme="majorHAnsi" w:hAnsiTheme="majorHAnsi"/>
                                <w:sz w:val="32"/>
                                <w:szCs w:val="32"/>
                              </w:rPr>
                              <w:t xml:space="preserve"> the Indian city of </w:t>
                            </w:r>
                            <w:proofErr w:type="spellStart"/>
                            <w:r w:rsidRPr="00B94856">
                              <w:rPr>
                                <w:rFonts w:asciiTheme="majorHAnsi" w:hAnsiTheme="majorHAnsi"/>
                                <w:sz w:val="32"/>
                                <w:szCs w:val="32"/>
                              </w:rPr>
                              <w:t>Godra</w:t>
                            </w:r>
                            <w:proofErr w:type="spellEnd"/>
                            <w:r w:rsidRPr="00B94856">
                              <w:rPr>
                                <w:rFonts w:asciiTheme="majorHAnsi" w:hAnsiTheme="majorHAnsi"/>
                                <w:sz w:val="32"/>
                                <w:szCs w:val="32"/>
                              </w:rPr>
                              <w:t>, Gujarat, a Muslim crowd attacked a train filled with Hindu activists</w:t>
                            </w:r>
                            <w:r>
                              <w:rPr>
                                <w:rFonts w:asciiTheme="majorHAnsi" w:hAnsiTheme="majorHAnsi"/>
                                <w:sz w:val="32"/>
                                <w:szCs w:val="32"/>
                              </w:rPr>
                              <w:t xml:space="preserve"> setting on fire</w:t>
                            </w:r>
                            <w:r w:rsidRPr="00B94856">
                              <w:rPr>
                                <w:rFonts w:asciiTheme="majorHAnsi" w:hAnsiTheme="majorHAnsi"/>
                                <w:sz w:val="32"/>
                                <w:szCs w:val="32"/>
                              </w:rPr>
                              <w:t xml:space="preserve"> 2 cars and killing 27 people. The event triggered a violent spiral of religious revenge and four days later two thousand Muslims were killed. Their homes, mosques and trades destroyed and hundreds of women raped and mutilated before the members of their families.</w:t>
                            </w:r>
                          </w:p>
                          <w:p w:rsidR="000E4E90" w:rsidRDefault="000E4E90">
                            <w:pPr>
                              <w:rPr>
                                <w:rFonts w:asciiTheme="majorHAnsi" w:hAnsiTheme="majorHAnsi"/>
                                <w:sz w:val="32"/>
                                <w:szCs w:val="32"/>
                              </w:rPr>
                            </w:pPr>
                            <w:r w:rsidRPr="00B94856">
                              <w:rPr>
                                <w:rFonts w:asciiTheme="majorHAnsi" w:hAnsiTheme="majorHAnsi"/>
                                <w:sz w:val="32"/>
                                <w:szCs w:val="32"/>
                              </w:rPr>
                              <w:t>Later investigations revealed that the attacks had been planned and done with mutual approval and collaboration of the local authorities.</w:t>
                            </w:r>
                          </w:p>
                          <w:p w:rsidR="000E4E90" w:rsidRDefault="000E4E90">
                            <w:pPr>
                              <w:rPr>
                                <w:rFonts w:asciiTheme="majorHAnsi" w:hAnsiTheme="majorHAnsi"/>
                                <w:sz w:val="32"/>
                                <w:szCs w:val="32"/>
                              </w:rPr>
                            </w:pPr>
                            <w:r>
                              <w:rPr>
                                <w:rFonts w:asciiTheme="majorHAnsi" w:hAnsiTheme="majorHAnsi"/>
                                <w:sz w:val="32"/>
                                <w:szCs w:val="32"/>
                              </w:rPr>
                              <w:t>The UN Declaration of Human Rights states Right 3 is ‘everyone has right to life and to live in freedom and safety’. – www.bbcnews.co.uk</w:t>
                            </w:r>
                          </w:p>
                          <w:p w:rsidR="000E4E90" w:rsidRDefault="000E4E90">
                            <w:pPr>
                              <w:rPr>
                                <w:rFonts w:asciiTheme="majorHAnsi" w:hAnsiTheme="majorHAnsi"/>
                                <w:sz w:val="32"/>
                                <w:szCs w:val="32"/>
                              </w:rPr>
                            </w:pPr>
                          </w:p>
                          <w:p w:rsidR="000E4E90" w:rsidRPr="00B94856" w:rsidRDefault="000E4E90">
                            <w:pPr>
                              <w:rPr>
                                <w:rFonts w:asciiTheme="majorHAnsi" w:hAnsiTheme="majorHAns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85pt;margin-top:73.85pt;width:540.45pt;height:4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jILwIAAFkEAAAOAAAAZHJzL2Uyb0RvYy54bWysVNuO0zAQfUfiHyy/07QhvWzUdLV0KUJa&#10;LtIuH+A4TmLheIztNilfv2OnLdUCL4g8WB7P+HjmnJmsb4dOkYOwToIu6GwypURoDpXUTUG/Pe3e&#10;rChxnumKKdCioEfh6O3m9at1b3KRQguqEpYgiHZ5bwraem/yJHG8FR1zEzBCo7MG2zGPpm2SyrIe&#10;0TuVpNPpIunBVsYCF87h6f3opJuIX9eC+y917YQnqqCYm4+rjWsZ1mSzZnljmWklP6XB/iGLjkmN&#10;j16g7plnZG/lb1Cd5BYc1H7CoUugriUXsQasZjZ9Uc1jy4yItSA5zlxocv8Pln8+fLVEVqhdRolm&#10;HWr0JAZP3sFAskBPb1yOUY8G4/yAxxgaS3XmAfh3RzRsW6YbcWct9K1gFaY3CzeTq6sjjgsgZf8J&#10;KnyG7T1EoKG2XeAO2SCIjjIdL9KEVDgeLlaLt8vZnBKOvnmWLpazKF7C8vN1Y53/IKAjYVNQi9pH&#10;eHZ4cD6kw/JzSHjNgZLVTioVDduUW2XJgWGf7OIXK3gRpjTpC3ozT+cjA3+FmMbvTxCd9NjwSnYF&#10;XV2CWB54e6+r2I6eSTXuMWWlT0QG7kYW/VAOUbL0rE8J1RGZtTD2N84jblqwPynpsbcL6n7smRWU&#10;qI8a1bmZZVkYhmhk82WKhr32lNcepjlCFdRTMm63fhygvbGyafGlsR803KGitYxcB+nHrE7pY/9G&#10;CU6zFgbk2o5Rv/4Im2cAAAD//wMAUEsDBBQABgAIAAAAIQAWqw+z4gAAAAwBAAAPAAAAZHJzL2Rv&#10;d25yZXYueG1sTI/NTsMwEITvSLyDtUhcUGs3rZof4lQICQS3UlB7dWM3ibDXIXbT8PYsJ7jt7oxm&#10;vyk3k7NsNEPoPEpYzAUwg7XXHTYSPt6fZhmwEBVqZT0aCd8mwKa6vipVof0F38y4iw2jEAyFktDG&#10;2Bech7o1ToW57w2SdvKDU5HWoeF6UBcKd5YnQqy5Ux3Sh1b15rE19efu7CRkq5fxEF6X2329Ptk8&#10;3qXj89cg5e3N9HAPLJop/pnhF5/QoSKmoz+jDsxKmOWLlKwkrFIayJFneQLsSBchkiXwquT/S1Q/&#10;AAAA//8DAFBLAQItABQABgAIAAAAIQC2gziS/gAAAOEBAAATAAAAAAAAAAAAAAAAAAAAAABbQ29u&#10;dGVudF9UeXBlc10ueG1sUEsBAi0AFAAGAAgAAAAhADj9If/WAAAAlAEAAAsAAAAAAAAAAAAAAAAA&#10;LwEAAF9yZWxzLy5yZWxzUEsBAi0AFAAGAAgAAAAhACDAGMgvAgAAWQQAAA4AAAAAAAAAAAAAAAAA&#10;LgIAAGRycy9lMm9Eb2MueG1sUEsBAi0AFAAGAAgAAAAhABarD7PiAAAADAEAAA8AAAAAAAAAAAAA&#10;AAAAiQQAAGRycy9kb3ducmV2LnhtbFBLBQYAAAAABAAEAPMAAACYBQAAAAA=&#10;">
                <v:textbox>
                  <w:txbxContent>
                    <w:p w:rsidR="000E4E90" w:rsidRDefault="000E4E90">
                      <w:pPr>
                        <w:rPr>
                          <w:sz w:val="32"/>
                          <w:szCs w:val="32"/>
                        </w:rPr>
                      </w:pPr>
                      <w:r>
                        <w:rPr>
                          <w:rFonts w:ascii="Arial" w:hAnsi="Arial" w:cs="Arial"/>
                          <w:noProof/>
                          <w:color w:val="0000FF"/>
                          <w:sz w:val="17"/>
                          <w:szCs w:val="17"/>
                          <w:lang w:eastAsia="en-GB"/>
                        </w:rPr>
                        <w:drawing>
                          <wp:inline distT="0" distB="0" distL="0" distR="0" wp14:anchorId="2857C471" wp14:editId="4A17E450">
                            <wp:extent cx="2862000" cy="2210400"/>
                            <wp:effectExtent l="0" t="0" r="0" b="0"/>
                            <wp:docPr id="1" name="Picture 1" descr="Map of Gujar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Gujar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00" cy="2210400"/>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119EB2EC" wp14:editId="1042C3C1">
                            <wp:extent cx="3538847" cy="2235060"/>
                            <wp:effectExtent l="0" t="0" r="0" b="0"/>
                            <wp:docPr id="10" name="Picture 10" descr="http://t2.gstatic.com/images?q=tbn:ANd9GcQbT5R7ltvyDfu4CO9UT2KSbjxZm68OZOtg9OnzVjZ1XS54og7cu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bT5R7ltvyDfu4CO9UT2KSbjxZm68OZOtg9OnzVjZ1XS54og7cuA&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436" cy="2239221"/>
                                    </a:xfrm>
                                    <a:prstGeom prst="rect">
                                      <a:avLst/>
                                    </a:prstGeom>
                                    <a:noFill/>
                                    <a:ln>
                                      <a:noFill/>
                                    </a:ln>
                                  </pic:spPr>
                                </pic:pic>
                              </a:graphicData>
                            </a:graphic>
                          </wp:inline>
                        </w:drawing>
                      </w:r>
                    </w:p>
                    <w:p w:rsidR="000E4E90" w:rsidRPr="00B94856" w:rsidRDefault="000E4E90">
                      <w:pPr>
                        <w:rPr>
                          <w:rFonts w:asciiTheme="majorHAnsi" w:hAnsiTheme="majorHAnsi"/>
                          <w:sz w:val="32"/>
                          <w:szCs w:val="32"/>
                        </w:rPr>
                      </w:pPr>
                      <w:r w:rsidRPr="00B94856">
                        <w:rPr>
                          <w:rFonts w:asciiTheme="majorHAnsi" w:hAnsiTheme="majorHAnsi"/>
                          <w:sz w:val="32"/>
                          <w:szCs w:val="32"/>
                        </w:rPr>
                        <w:t>On February 27</w:t>
                      </w:r>
                      <w:r w:rsidRPr="00B94856">
                        <w:rPr>
                          <w:rFonts w:asciiTheme="majorHAnsi" w:hAnsiTheme="majorHAnsi"/>
                          <w:sz w:val="32"/>
                          <w:szCs w:val="32"/>
                          <w:vertAlign w:val="superscript"/>
                        </w:rPr>
                        <w:t>th</w:t>
                      </w:r>
                      <w:r w:rsidRPr="00B94856">
                        <w:rPr>
                          <w:rFonts w:asciiTheme="majorHAnsi" w:hAnsiTheme="majorHAnsi"/>
                          <w:sz w:val="32"/>
                          <w:szCs w:val="32"/>
                        </w:rPr>
                        <w:t xml:space="preserve"> 2012</w:t>
                      </w:r>
                      <w:proofErr w:type="gramStart"/>
                      <w:r w:rsidRPr="00B94856">
                        <w:rPr>
                          <w:rFonts w:asciiTheme="majorHAnsi" w:hAnsiTheme="majorHAnsi"/>
                          <w:sz w:val="32"/>
                          <w:szCs w:val="32"/>
                        </w:rPr>
                        <w:t>,</w:t>
                      </w:r>
                      <w:r w:rsidRPr="00B94856">
                        <w:rPr>
                          <w:rFonts w:asciiTheme="majorHAnsi" w:hAnsiTheme="majorHAnsi" w:cs="Arial"/>
                          <w:noProof/>
                          <w:sz w:val="20"/>
                          <w:szCs w:val="20"/>
                          <w:lang w:eastAsia="en-GB"/>
                        </w:rPr>
                        <w:t xml:space="preserve"> </w:t>
                      </w:r>
                      <w:r w:rsidRPr="00B94856">
                        <w:rPr>
                          <w:rFonts w:asciiTheme="majorHAnsi" w:hAnsiTheme="majorHAnsi"/>
                          <w:sz w:val="32"/>
                          <w:szCs w:val="32"/>
                        </w:rPr>
                        <w:t xml:space="preserve"> in</w:t>
                      </w:r>
                      <w:proofErr w:type="gramEnd"/>
                      <w:r w:rsidRPr="00B94856">
                        <w:rPr>
                          <w:rFonts w:asciiTheme="majorHAnsi" w:hAnsiTheme="majorHAnsi"/>
                          <w:sz w:val="32"/>
                          <w:szCs w:val="32"/>
                        </w:rPr>
                        <w:t xml:space="preserve"> the Indian city of </w:t>
                      </w:r>
                      <w:proofErr w:type="spellStart"/>
                      <w:r w:rsidRPr="00B94856">
                        <w:rPr>
                          <w:rFonts w:asciiTheme="majorHAnsi" w:hAnsiTheme="majorHAnsi"/>
                          <w:sz w:val="32"/>
                          <w:szCs w:val="32"/>
                        </w:rPr>
                        <w:t>Godra</w:t>
                      </w:r>
                      <w:proofErr w:type="spellEnd"/>
                      <w:r w:rsidRPr="00B94856">
                        <w:rPr>
                          <w:rFonts w:asciiTheme="majorHAnsi" w:hAnsiTheme="majorHAnsi"/>
                          <w:sz w:val="32"/>
                          <w:szCs w:val="32"/>
                        </w:rPr>
                        <w:t>, Gujarat, a Muslim crowd attacked a train filled with Hindu activists</w:t>
                      </w:r>
                      <w:r>
                        <w:rPr>
                          <w:rFonts w:asciiTheme="majorHAnsi" w:hAnsiTheme="majorHAnsi"/>
                          <w:sz w:val="32"/>
                          <w:szCs w:val="32"/>
                        </w:rPr>
                        <w:t xml:space="preserve"> setting on fire</w:t>
                      </w:r>
                      <w:r w:rsidRPr="00B94856">
                        <w:rPr>
                          <w:rFonts w:asciiTheme="majorHAnsi" w:hAnsiTheme="majorHAnsi"/>
                          <w:sz w:val="32"/>
                          <w:szCs w:val="32"/>
                        </w:rPr>
                        <w:t xml:space="preserve"> 2 cars and killing 27 people. The event triggered a violent spiral of religious revenge and four days later two thousand Muslims were killed. Their homes, mosques and trades destroyed and hundreds of women raped and mutilated before the members of their families.</w:t>
                      </w:r>
                    </w:p>
                    <w:p w:rsidR="000E4E90" w:rsidRDefault="000E4E90">
                      <w:pPr>
                        <w:rPr>
                          <w:rFonts w:asciiTheme="majorHAnsi" w:hAnsiTheme="majorHAnsi"/>
                          <w:sz w:val="32"/>
                          <w:szCs w:val="32"/>
                        </w:rPr>
                      </w:pPr>
                      <w:r w:rsidRPr="00B94856">
                        <w:rPr>
                          <w:rFonts w:asciiTheme="majorHAnsi" w:hAnsiTheme="majorHAnsi"/>
                          <w:sz w:val="32"/>
                          <w:szCs w:val="32"/>
                        </w:rPr>
                        <w:t>Later investigations revealed that the attacks had been planned and done with mutual approval and collaboration of the local authorities.</w:t>
                      </w:r>
                    </w:p>
                    <w:p w:rsidR="000E4E90" w:rsidRDefault="000E4E90">
                      <w:pPr>
                        <w:rPr>
                          <w:rFonts w:asciiTheme="majorHAnsi" w:hAnsiTheme="majorHAnsi"/>
                          <w:sz w:val="32"/>
                          <w:szCs w:val="32"/>
                        </w:rPr>
                      </w:pPr>
                      <w:r>
                        <w:rPr>
                          <w:rFonts w:asciiTheme="majorHAnsi" w:hAnsiTheme="majorHAnsi"/>
                          <w:sz w:val="32"/>
                          <w:szCs w:val="32"/>
                        </w:rPr>
                        <w:t>The UN Declaration of Human Rights states Right 3 is ‘everyone has right to life and to live in freedom and safety’. – www.bbcnews.co.uk</w:t>
                      </w:r>
                    </w:p>
                    <w:p w:rsidR="000E4E90" w:rsidRDefault="000E4E90">
                      <w:pPr>
                        <w:rPr>
                          <w:rFonts w:asciiTheme="majorHAnsi" w:hAnsiTheme="majorHAnsi"/>
                          <w:sz w:val="32"/>
                          <w:szCs w:val="32"/>
                        </w:rPr>
                      </w:pPr>
                    </w:p>
                    <w:p w:rsidR="000E4E90" w:rsidRPr="00B94856" w:rsidRDefault="000E4E90">
                      <w:pPr>
                        <w:rPr>
                          <w:rFonts w:asciiTheme="majorHAnsi" w:hAnsiTheme="majorHAnsi"/>
                          <w:sz w:val="32"/>
                          <w:szCs w:val="32"/>
                        </w:rPr>
                      </w:pPr>
                    </w:p>
                  </w:txbxContent>
                </v:textbox>
              </v:shape>
            </w:pict>
          </mc:Fallback>
        </mc:AlternateContent>
      </w:r>
      <w:r w:rsidR="00B94856">
        <w:rPr>
          <w:rFonts w:ascii="Arial" w:hAnsi="Arial" w:cs="Arial"/>
          <w:noProof/>
          <w:sz w:val="20"/>
          <w:szCs w:val="20"/>
          <w:lang w:eastAsia="en-GB"/>
        </w:rPr>
        <w:drawing>
          <wp:inline distT="0" distB="0" distL="0" distR="0" wp14:anchorId="6D014CB2" wp14:editId="65E84CB0">
            <wp:extent cx="2244725" cy="1520190"/>
            <wp:effectExtent l="0" t="0" r="3175" b="3810"/>
            <wp:docPr id="8" name="il_fi" descr="http://t2.gstatic.com/images?q=tbn:ANd9GcQbT5R7ltvyDfu4CO9UT2KSbjxZm68OZOtg9OnzVjZ1XS54og7cu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bT5R7ltvyDfu4CO9UT2KSbjxZm68OZOtg9OnzVjZ1XS54og7cuA&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5" cy="1520190"/>
                    </a:xfrm>
                    <a:prstGeom prst="rect">
                      <a:avLst/>
                    </a:prstGeom>
                    <a:noFill/>
                    <a:ln>
                      <a:noFill/>
                    </a:ln>
                  </pic:spPr>
                </pic:pic>
              </a:graphicData>
            </a:graphic>
          </wp:inline>
        </w:drawing>
      </w:r>
      <w:r w:rsidR="00B94856">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3122930</wp:posOffset>
                </wp:positionH>
                <wp:positionV relativeFrom="paragraph">
                  <wp:posOffset>-35560</wp:posOffset>
                </wp:positionV>
                <wp:extent cx="3063875" cy="973455"/>
                <wp:effectExtent l="8255" t="12065" r="13970"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973455"/>
                        </a:xfrm>
                        <a:prstGeom prst="rect">
                          <a:avLst/>
                        </a:prstGeom>
                        <a:solidFill>
                          <a:srgbClr val="FFFFFF"/>
                        </a:solidFill>
                        <a:ln w="9525">
                          <a:solidFill>
                            <a:srgbClr val="000000"/>
                          </a:solidFill>
                          <a:miter lim="800000"/>
                          <a:headEnd/>
                          <a:tailEnd/>
                        </a:ln>
                      </wps:spPr>
                      <wps:txbx>
                        <w:txbxContent>
                          <w:p w:rsidR="000E4E90" w:rsidRPr="00B94856" w:rsidRDefault="000E4E90" w:rsidP="00B94856">
                            <w:pPr>
                              <w:rPr>
                                <w:rFonts w:ascii="Comic Sans MS" w:hAnsi="Comic Sans MS"/>
                                <w:b/>
                                <w:sz w:val="32"/>
                                <w:szCs w:val="32"/>
                              </w:rPr>
                            </w:pPr>
                            <w:r w:rsidRPr="00B94856">
                              <w:rPr>
                                <w:rFonts w:ascii="Comic Sans MS" w:hAnsi="Comic Sans MS"/>
                                <w:b/>
                                <w:sz w:val="32"/>
                                <w:szCs w:val="32"/>
                              </w:rPr>
                              <w:t>Emma Young</w:t>
                            </w: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extent cx="356260" cy="372676"/>
                                  <wp:effectExtent l="0" t="0" r="0" b="0"/>
                                  <wp:docPr id="11" name="Picture 11" descr="http://upload.wikimedia.org/wikipedia/en/7/7e/Menzies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e/Menzieshi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080" cy="374580"/>
                                          </a:xfrm>
                                          <a:prstGeom prst="rect">
                                            <a:avLst/>
                                          </a:prstGeom>
                                          <a:noFill/>
                                          <a:ln>
                                            <a:noFill/>
                                          </a:ln>
                                        </pic:spPr>
                                      </pic:pic>
                                    </a:graphicData>
                                  </a:graphic>
                                </wp:inline>
                              </w:drawing>
                            </w:r>
                          </w:p>
                          <w:p w:rsidR="000E4E90" w:rsidRPr="00F42083" w:rsidRDefault="000E4E90" w:rsidP="00B94856">
                            <w:pPr>
                              <w:rPr>
                                <w:rFonts w:ascii="Comic Sans MS" w:hAnsi="Comic Sans MS"/>
                                <w:sz w:val="32"/>
                                <w:szCs w:val="32"/>
                              </w:rPr>
                            </w:pPr>
                            <w:proofErr w:type="spellStart"/>
                            <w:r>
                              <w:rPr>
                                <w:rFonts w:ascii="Comic Sans MS" w:hAnsi="Comic Sans MS"/>
                                <w:sz w:val="32"/>
                                <w:szCs w:val="32"/>
                              </w:rPr>
                              <w:t>Menzieshill</w:t>
                            </w:r>
                            <w:proofErr w:type="spellEnd"/>
                            <w:r>
                              <w:rPr>
                                <w:rFonts w:ascii="Comic Sans MS" w:hAnsi="Comic Sans MS"/>
                                <w:sz w:val="32"/>
                                <w:szCs w:val="32"/>
                              </w:rPr>
                              <w:t xml:space="preserve">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5.9pt;margin-top:-2.8pt;width:241.2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byLAIAAFg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sHdzSjTr&#10;sEePYvDkLQxkHujpjcvR68Ggnx/wGl1jqc7cA//miIZty3Qjbq2FvhWswvSm4WVy8XTEcQGk7D9C&#10;hWHY3kMEGmrbBe6QDYLo2KbjuTUhFY6X8/RqvlpmlHC0XS/niyyLIVj+/NpY598L6EgQCmqx9RGd&#10;He6dD9mw/NklBHOgZLWTSkXFNuVWWXJgOCa7+J3Qf3JTmvQYPZtlIwF/hUjj9yeITnqcdyW7gq7O&#10;TiwPtL3TVZxGz6QaZUxZ6ROPgbqRRD+Uw9ixECBwXEJ1RGItjOON64hCC/YHJT2OdkHd9z2zghL1&#10;QWNzrqeLRdiFqCyy5QwVe2kpLy1Mc4QqqKdkFLd+3J+9sbJpMdI4DhpusaG1jFy/ZHVKH8c3tuC0&#10;amE/LvXo9fJD2DwBAAD//wMAUEsDBBQABgAIAAAAIQBNJwVa4QAAAAoBAAAPAAAAZHJzL2Rvd25y&#10;ZXYueG1sTI/LTsMwEEX3SPyDNUhsUOuUhqQJcSqEBKI7aCvYuvE0ifAj2G4a/p5hBcvRPbr3TLWe&#10;jGYj+tA7K2AxT4ChbZzqbStgv3uarYCFKK2S2lkU8I0B1vXlRSVL5c72DcdtbBmV2FBKAV2MQ8l5&#10;aDo0MszdgJayo/NGRjp9y5WXZyo3mt8mScaN7C0tdHLAxw6bz+3JCFilL+NH2Cxf35vsqIt4k4/P&#10;X16I66vp4R5YxCn+wfCrT+pQk9PBnawKTAtIiwWpRwGzuwwYAUWeLoEdiEzzHHhd8f8v1D8AAAD/&#10;/wMAUEsBAi0AFAAGAAgAAAAhALaDOJL+AAAA4QEAABMAAAAAAAAAAAAAAAAAAAAAAFtDb250ZW50&#10;X1R5cGVzXS54bWxQSwECLQAUAAYACAAAACEAOP0h/9YAAACUAQAACwAAAAAAAAAAAAAAAAAvAQAA&#10;X3JlbHMvLnJlbHNQSwECLQAUAAYACAAAACEAiXs28iwCAABYBAAADgAAAAAAAAAAAAAAAAAuAgAA&#10;ZHJzL2Uyb0RvYy54bWxQSwECLQAUAAYACAAAACEATScFWuEAAAAKAQAADwAAAAAAAAAAAAAAAACG&#10;BAAAZHJzL2Rvd25yZXYueG1sUEsFBgAAAAAEAAQA8wAAAJQFAAAAAA==&#10;">
                <v:textbox>
                  <w:txbxContent>
                    <w:p w:rsidR="000E4E90" w:rsidRPr="00B94856" w:rsidRDefault="000E4E90" w:rsidP="00B94856">
                      <w:pPr>
                        <w:rPr>
                          <w:rFonts w:ascii="Comic Sans MS" w:hAnsi="Comic Sans MS"/>
                          <w:b/>
                          <w:sz w:val="32"/>
                          <w:szCs w:val="32"/>
                        </w:rPr>
                      </w:pPr>
                      <w:r w:rsidRPr="00B94856">
                        <w:rPr>
                          <w:rFonts w:ascii="Comic Sans MS" w:hAnsi="Comic Sans MS"/>
                          <w:b/>
                          <w:sz w:val="32"/>
                          <w:szCs w:val="32"/>
                        </w:rPr>
                        <w:t>Emma Young</w:t>
                      </w: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extent cx="356260" cy="372676"/>
                            <wp:effectExtent l="0" t="0" r="0" b="0"/>
                            <wp:docPr id="11" name="Picture 11" descr="http://upload.wikimedia.org/wikipedia/en/7/7e/Menzies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e/Menzieshi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080" cy="374580"/>
                                    </a:xfrm>
                                    <a:prstGeom prst="rect">
                                      <a:avLst/>
                                    </a:prstGeom>
                                    <a:noFill/>
                                    <a:ln>
                                      <a:noFill/>
                                    </a:ln>
                                  </pic:spPr>
                                </pic:pic>
                              </a:graphicData>
                            </a:graphic>
                          </wp:inline>
                        </w:drawing>
                      </w:r>
                    </w:p>
                    <w:p w:rsidR="000E4E90" w:rsidRPr="00F42083" w:rsidRDefault="000E4E90" w:rsidP="00B94856">
                      <w:pPr>
                        <w:rPr>
                          <w:rFonts w:ascii="Comic Sans MS" w:hAnsi="Comic Sans MS"/>
                          <w:sz w:val="32"/>
                          <w:szCs w:val="32"/>
                        </w:rPr>
                      </w:pPr>
                      <w:proofErr w:type="spellStart"/>
                      <w:r>
                        <w:rPr>
                          <w:rFonts w:ascii="Comic Sans MS" w:hAnsi="Comic Sans MS"/>
                          <w:sz w:val="32"/>
                          <w:szCs w:val="32"/>
                        </w:rPr>
                        <w:t>Menzieshill</w:t>
                      </w:r>
                      <w:proofErr w:type="spellEnd"/>
                      <w:r>
                        <w:rPr>
                          <w:rFonts w:ascii="Comic Sans MS" w:hAnsi="Comic Sans MS"/>
                          <w:sz w:val="32"/>
                          <w:szCs w:val="32"/>
                        </w:rPr>
                        <w:t xml:space="preserve"> High School</w:t>
                      </w:r>
                    </w:p>
                  </w:txbxContent>
                </v:textbox>
              </v:shape>
            </w:pict>
          </mc:Fallback>
        </mc:AlternateContent>
      </w:r>
      <w:r w:rsidR="00B94856">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-581660</wp:posOffset>
                </wp:positionH>
                <wp:positionV relativeFrom="paragraph">
                  <wp:posOffset>-35560</wp:posOffset>
                </wp:positionV>
                <wp:extent cx="3622040" cy="973455"/>
                <wp:effectExtent l="8890" t="12065" r="762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973455"/>
                        </a:xfrm>
                        <a:prstGeom prst="rect">
                          <a:avLst/>
                        </a:prstGeom>
                        <a:solidFill>
                          <a:srgbClr val="FFFFFF"/>
                        </a:solidFill>
                        <a:ln w="9525">
                          <a:solidFill>
                            <a:srgbClr val="000000"/>
                          </a:solidFill>
                          <a:miter lim="800000"/>
                          <a:headEnd/>
                          <a:tailEnd/>
                        </a:ln>
                      </wps:spPr>
                      <wps:txbx>
                        <w:txbxContent>
                          <w:p w:rsidR="000E4E90" w:rsidRPr="00B94856" w:rsidRDefault="000E4E90" w:rsidP="00F42083">
                            <w:pPr>
                              <w:jc w:val="center"/>
                              <w:rPr>
                                <w:rFonts w:ascii="Comic Sans MS" w:hAnsi="Comic Sans MS"/>
                                <w:b/>
                                <w:sz w:val="32"/>
                                <w:szCs w:val="32"/>
                              </w:rPr>
                            </w:pPr>
                            <w:r w:rsidRPr="00B94856">
                              <w:rPr>
                                <w:rFonts w:ascii="Comic Sans MS" w:hAnsi="Comic Sans MS"/>
                                <w:b/>
                                <w:sz w:val="32"/>
                                <w:szCs w:val="32"/>
                              </w:rPr>
                              <w:t>United Times</w:t>
                            </w:r>
                          </w:p>
                          <w:p w:rsidR="000E4E90" w:rsidRPr="00F42083" w:rsidRDefault="000E4E90" w:rsidP="00F42083">
                            <w:pPr>
                              <w:jc w:val="center"/>
                              <w:rPr>
                                <w:rFonts w:ascii="Comic Sans MS" w:hAnsi="Comic Sans MS"/>
                                <w:sz w:val="32"/>
                                <w:szCs w:val="32"/>
                              </w:rPr>
                            </w:pPr>
                            <w:r w:rsidRPr="00F42083">
                              <w:rPr>
                                <w:rFonts w:ascii="Comic Sans MS" w:hAnsi="Comic Sans MS"/>
                                <w:sz w:val="32"/>
                                <w:szCs w:val="32"/>
                              </w:rPr>
                              <w:t>Wednesday 21 September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8pt;margin-top:-2.8pt;width:285.2pt;height:7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IRKAIAAFEEAAAOAAAAZHJzL2Uyb0RvYy54bWysVNuO2yAQfa/Uf0C8N3a8yV6sOKtttqkq&#10;bS/Sbj8AY2yjAkOBxE6/vgPOpuntpaofEMMMZ86cGby6HbUie+G8BFPR+SynRBgOjTRdRT8/bV9d&#10;U+IDMw1TYERFD8LT2/XLF6vBlqKAHlQjHEEQ48vBVrQPwZZZ5nkvNPMzsMKgswWnWUDTdVnj2IDo&#10;WmVFnl9mA7jGOuDCezy9n5x0nfDbVvDwsW29CERVFLmFtLq01nHN1itWdo7ZXvIjDfYPLDSTBpOe&#10;oO5ZYGTn5G9QWnIHHtow46AzaFvJRaoBq5nnv1Tz2DMrUi0ojrcnmfz/g+Uf9p8ckQ32rqDEMI09&#10;ehJjIK9hJEWUZ7C+xKhHi3FhxGMMTaV6+wD8iycGNj0znbhzDoZesAbpzePN7OzqhOMjSD28hwbT&#10;sF2ABDS2TkftUA2C6Nimw6k1kQrHw4vLosgX6OLou7m6WCyXKQUrn29b58NbAZrETUUdtj6hs/2D&#10;D5ENK59DYjIPSjZbqVQyXFdvlCN7hmOyTd8R/acwZciA2ZfFchLgrxB5+v4EoWXAeVdSV/T6FMTK&#10;KNsb06RpDEyqaY+UlTnqGKWbRAxjPR77UkNzQEUdTHON7xA3PbhvlAw40xX1X3fMCUrUO4NduZkv&#10;ooQhGYvlVYGGO/fU5x5mOEJVNFAybTdhejg762TXY6ZpDgzcYSdbmUSOLZ9YHXnj3Cbtj28sPoxz&#10;O0X9+BOsvwMAAP//AwBQSwMEFAAGAAgAAAAhAF6DQuvfAAAACgEAAA8AAABkcnMvZG93bnJldi54&#10;bWxMj0FPwzAMhe9I/IfISFzQlg5K25WmE0ICwQ0GgmvWeG1F45Qk68q/x5zgZFvv0/N71Wa2g5jQ&#10;h96RgtUyAYHUONNTq+Dt9X5RgAhRk9GDI1TwjQE29elJpUvjjvSC0za2gk0olFpBF+NYShmaDq0O&#10;SzcisbZ33urIp2+l8frI5naQl0mSSat74g+dHvGuw+Zze7AKivRx+ghPV8/vTbYf1vEinx6+vFLn&#10;Z/PtDYiIc/yD4Tc+R4eaM+3cgUwQg4LFepUxyss1TwbSvOAuOybTPAdZV/J/hfoHAAD//wMAUEsB&#10;Ai0AFAAGAAgAAAAhALaDOJL+AAAA4QEAABMAAAAAAAAAAAAAAAAAAAAAAFtDb250ZW50X1R5cGVz&#10;XS54bWxQSwECLQAUAAYACAAAACEAOP0h/9YAAACUAQAACwAAAAAAAAAAAAAAAAAvAQAAX3JlbHMv&#10;LnJlbHNQSwECLQAUAAYACAAAACEA1jBiESgCAABRBAAADgAAAAAAAAAAAAAAAAAuAgAAZHJzL2Uy&#10;b0RvYy54bWxQSwECLQAUAAYACAAAACEAXoNC698AAAAKAQAADwAAAAAAAAAAAAAAAACCBAAAZHJz&#10;L2Rvd25yZXYueG1sUEsFBgAAAAAEAAQA8wAAAI4FAAAAAA==&#10;">
                <v:textbox>
                  <w:txbxContent>
                    <w:p w:rsidR="000E4E90" w:rsidRPr="00B94856" w:rsidRDefault="000E4E90" w:rsidP="00F42083">
                      <w:pPr>
                        <w:jc w:val="center"/>
                        <w:rPr>
                          <w:rFonts w:ascii="Comic Sans MS" w:hAnsi="Comic Sans MS"/>
                          <w:b/>
                          <w:sz w:val="32"/>
                          <w:szCs w:val="32"/>
                        </w:rPr>
                      </w:pPr>
                      <w:r w:rsidRPr="00B94856">
                        <w:rPr>
                          <w:rFonts w:ascii="Comic Sans MS" w:hAnsi="Comic Sans MS"/>
                          <w:b/>
                          <w:sz w:val="32"/>
                          <w:szCs w:val="32"/>
                        </w:rPr>
                        <w:t>United Times</w:t>
                      </w:r>
                    </w:p>
                    <w:p w:rsidR="000E4E90" w:rsidRPr="00F42083" w:rsidRDefault="000E4E90" w:rsidP="00F42083">
                      <w:pPr>
                        <w:jc w:val="center"/>
                        <w:rPr>
                          <w:rFonts w:ascii="Comic Sans MS" w:hAnsi="Comic Sans MS"/>
                          <w:sz w:val="32"/>
                          <w:szCs w:val="32"/>
                        </w:rPr>
                      </w:pPr>
                      <w:r w:rsidRPr="00F42083">
                        <w:rPr>
                          <w:rFonts w:ascii="Comic Sans MS" w:hAnsi="Comic Sans MS"/>
                          <w:sz w:val="32"/>
                          <w:szCs w:val="32"/>
                        </w:rPr>
                        <w:t>Wednesday 21 September 2012</w:t>
                      </w:r>
                    </w:p>
                  </w:txbxContent>
                </v:textbox>
              </v:shape>
            </w:pict>
          </mc:Fallback>
        </mc:AlternateContent>
      </w:r>
      <w:bookmarkEnd w:id="0"/>
    </w:p>
    <w:sectPr w:rsidR="002C55F7" w:rsidSect="00580E8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90" w:rsidRDefault="000E4E90" w:rsidP="00B94856">
      <w:pPr>
        <w:spacing w:after="0" w:line="240" w:lineRule="auto"/>
      </w:pPr>
      <w:r>
        <w:separator/>
      </w:r>
    </w:p>
  </w:endnote>
  <w:endnote w:type="continuationSeparator" w:id="0">
    <w:p w:rsidR="000E4E90" w:rsidRDefault="000E4E90" w:rsidP="00B9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0" w:rsidRDefault="000E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0" w:rsidRDefault="000E4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0" w:rsidRDefault="000E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90" w:rsidRDefault="000E4E90" w:rsidP="00B94856">
      <w:pPr>
        <w:spacing w:after="0" w:line="240" w:lineRule="auto"/>
      </w:pPr>
      <w:r>
        <w:separator/>
      </w:r>
    </w:p>
  </w:footnote>
  <w:footnote w:type="continuationSeparator" w:id="0">
    <w:p w:rsidR="000E4E90" w:rsidRDefault="000E4E90" w:rsidP="00B9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0" w:rsidRDefault="000E4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0" w:rsidRDefault="000E4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0" w:rsidRDefault="000E4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83"/>
    <w:rsid w:val="00043ABF"/>
    <w:rsid w:val="000E4E90"/>
    <w:rsid w:val="001942C5"/>
    <w:rsid w:val="002846F6"/>
    <w:rsid w:val="002C55F7"/>
    <w:rsid w:val="00325268"/>
    <w:rsid w:val="004167F6"/>
    <w:rsid w:val="004506DB"/>
    <w:rsid w:val="00533E81"/>
    <w:rsid w:val="00554177"/>
    <w:rsid w:val="00580E8B"/>
    <w:rsid w:val="0070187A"/>
    <w:rsid w:val="00893586"/>
    <w:rsid w:val="00A64FD2"/>
    <w:rsid w:val="00AD6672"/>
    <w:rsid w:val="00B94856"/>
    <w:rsid w:val="00CF13CD"/>
    <w:rsid w:val="00E42DD6"/>
    <w:rsid w:val="00ED4568"/>
    <w:rsid w:val="00F4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83"/>
    <w:rPr>
      <w:rFonts w:ascii="Tahoma" w:hAnsi="Tahoma" w:cs="Tahoma"/>
      <w:sz w:val="16"/>
      <w:szCs w:val="16"/>
    </w:rPr>
  </w:style>
  <w:style w:type="paragraph" w:styleId="Header">
    <w:name w:val="header"/>
    <w:basedOn w:val="Normal"/>
    <w:link w:val="HeaderChar"/>
    <w:uiPriority w:val="99"/>
    <w:unhideWhenUsed/>
    <w:rsid w:val="00B9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856"/>
  </w:style>
  <w:style w:type="paragraph" w:styleId="Footer">
    <w:name w:val="footer"/>
    <w:basedOn w:val="Normal"/>
    <w:link w:val="FooterChar"/>
    <w:uiPriority w:val="99"/>
    <w:unhideWhenUsed/>
    <w:rsid w:val="00B9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83"/>
    <w:rPr>
      <w:rFonts w:ascii="Tahoma" w:hAnsi="Tahoma" w:cs="Tahoma"/>
      <w:sz w:val="16"/>
      <w:szCs w:val="16"/>
    </w:rPr>
  </w:style>
  <w:style w:type="paragraph" w:styleId="Header">
    <w:name w:val="header"/>
    <w:basedOn w:val="Normal"/>
    <w:link w:val="HeaderChar"/>
    <w:uiPriority w:val="99"/>
    <w:unhideWhenUsed/>
    <w:rsid w:val="00B9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856"/>
  </w:style>
  <w:style w:type="paragraph" w:styleId="Footer">
    <w:name w:val="footer"/>
    <w:basedOn w:val="Normal"/>
    <w:link w:val="FooterChar"/>
    <w:uiPriority w:val="99"/>
    <w:unhideWhenUsed/>
    <w:rsid w:val="00B9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ofindia.com/maps/gujarat/gujarat-district.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lack100.DUNDEECIT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F9355B5-C1DB-4C6E-A882-5A3CF6AB873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Gordon</dc:creator>
  <cp:lastModifiedBy>Black, Gordon</cp:lastModifiedBy>
  <cp:revision>2</cp:revision>
  <cp:lastPrinted>2012-10-01T09:56:00Z</cp:lastPrinted>
  <dcterms:created xsi:type="dcterms:W3CDTF">2012-10-01T11:57:00Z</dcterms:created>
  <dcterms:modified xsi:type="dcterms:W3CDTF">2012-10-01T11:57:00Z</dcterms:modified>
</cp:coreProperties>
</file>